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2AF1B" w14:textId="66D0A5EC" w:rsidR="00A17D35" w:rsidRPr="00E370DE" w:rsidRDefault="00A17D35" w:rsidP="00A17D3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E370DE">
        <w:rPr>
          <w:rFonts w:ascii="Times New Roman" w:hAnsi="Times New Roman" w:cs="Times New Roman"/>
          <w:b/>
          <w:bCs/>
          <w:sz w:val="36"/>
          <w:szCs w:val="36"/>
        </w:rPr>
        <w:t>Regulaminu udzielania i spłacania pożyczek z funduszy K</w:t>
      </w:r>
      <w:r w:rsidR="00DF0E62" w:rsidRPr="00E370DE">
        <w:rPr>
          <w:rFonts w:ascii="Times New Roman" w:hAnsi="Times New Roman" w:cs="Times New Roman"/>
          <w:b/>
          <w:bCs/>
          <w:sz w:val="36"/>
          <w:szCs w:val="36"/>
        </w:rPr>
        <w:t>asy Zapomogowo-Pożyczkowej</w:t>
      </w:r>
      <w:r w:rsidRPr="00E370DE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9439AB" w:rsidRPr="00E370DE">
        <w:rPr>
          <w:rFonts w:ascii="Times New Roman" w:hAnsi="Times New Roman" w:cs="Times New Roman"/>
          <w:b/>
          <w:bCs/>
          <w:sz w:val="36"/>
          <w:szCs w:val="36"/>
        </w:rPr>
        <w:t xml:space="preserve">w </w:t>
      </w:r>
      <w:r w:rsidRPr="00E370DE">
        <w:rPr>
          <w:rFonts w:ascii="Times New Roman" w:hAnsi="Times New Roman" w:cs="Times New Roman"/>
          <w:b/>
          <w:bCs/>
          <w:sz w:val="36"/>
          <w:szCs w:val="36"/>
        </w:rPr>
        <w:t>Politechnice Wrocławskiej</w:t>
      </w:r>
    </w:p>
    <w:p w14:paraId="2CD45FFF" w14:textId="1B760CC0" w:rsidR="00A17D35" w:rsidRPr="00E370DE" w:rsidRDefault="00A17D35" w:rsidP="00A17D35">
      <w:pPr>
        <w:jc w:val="center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 xml:space="preserve">uchwalony przez Walne Zebranie Delegatów </w:t>
      </w:r>
      <w:r w:rsidR="00392254" w:rsidRPr="00E370DE">
        <w:rPr>
          <w:rFonts w:ascii="Times New Roman" w:hAnsi="Times New Roman" w:cs="Times New Roman"/>
        </w:rPr>
        <w:t xml:space="preserve">KZP </w:t>
      </w:r>
      <w:r w:rsidRPr="00E370DE">
        <w:rPr>
          <w:rFonts w:ascii="Times New Roman" w:hAnsi="Times New Roman" w:cs="Times New Roman"/>
        </w:rPr>
        <w:t>w dniu</w:t>
      </w:r>
      <w:r w:rsidR="001E1AE0" w:rsidRPr="00E370DE">
        <w:rPr>
          <w:rFonts w:ascii="Times New Roman" w:hAnsi="Times New Roman" w:cs="Times New Roman"/>
        </w:rPr>
        <w:t xml:space="preserve"> </w:t>
      </w:r>
      <w:r w:rsidRPr="00E370DE">
        <w:rPr>
          <w:rFonts w:ascii="Times New Roman" w:hAnsi="Times New Roman" w:cs="Times New Roman"/>
        </w:rPr>
        <w:t>17.06.2026.</w:t>
      </w:r>
    </w:p>
    <w:p w14:paraId="6A739486" w14:textId="77777777" w:rsidR="00A17D35" w:rsidRPr="00E370DE" w:rsidRDefault="00A17D35" w:rsidP="00A17D35">
      <w:pPr>
        <w:jc w:val="center"/>
        <w:rPr>
          <w:rFonts w:ascii="Times New Roman" w:hAnsi="Times New Roman" w:cs="Times New Roman"/>
        </w:rPr>
      </w:pPr>
    </w:p>
    <w:p w14:paraId="6F15BF2E" w14:textId="187FED58" w:rsidR="00A17D35" w:rsidRPr="00E370DE" w:rsidRDefault="00A17D35" w:rsidP="00A17D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70DE">
        <w:rPr>
          <w:rFonts w:ascii="Times New Roman" w:hAnsi="Times New Roman" w:cs="Times New Roman"/>
          <w:b/>
          <w:bCs/>
          <w:sz w:val="28"/>
          <w:szCs w:val="28"/>
        </w:rPr>
        <w:t>I. Pożyczki udzielane przez KZP</w:t>
      </w:r>
    </w:p>
    <w:p w14:paraId="30543422" w14:textId="28B117CF" w:rsidR="00A17D35" w:rsidRPr="00E370DE" w:rsidRDefault="0063451C" w:rsidP="00DF0E6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 xml:space="preserve">Członkowie </w:t>
      </w:r>
      <w:r w:rsidR="00A17D35" w:rsidRPr="00E370DE">
        <w:rPr>
          <w:rFonts w:ascii="Times New Roman" w:hAnsi="Times New Roman" w:cs="Times New Roman"/>
        </w:rPr>
        <w:t xml:space="preserve">KZP o co najmniej </w:t>
      </w:r>
      <w:r w:rsidR="00DF0E62" w:rsidRPr="00E370DE">
        <w:rPr>
          <w:rFonts w:ascii="Times New Roman" w:hAnsi="Times New Roman" w:cs="Times New Roman"/>
        </w:rPr>
        <w:t xml:space="preserve">dwumiesięcznym </w:t>
      </w:r>
      <w:r w:rsidR="00A17D35" w:rsidRPr="00E370DE">
        <w:rPr>
          <w:rFonts w:ascii="Times New Roman" w:hAnsi="Times New Roman" w:cs="Times New Roman"/>
        </w:rPr>
        <w:t xml:space="preserve">stażu członkowskim, posiadający własny wkład członkowski mają prawo otrzymywać z funduszu utworzonego z wkładów członkowskich, pożyczki gotówkowe. </w:t>
      </w:r>
    </w:p>
    <w:p w14:paraId="2960CFE6" w14:textId="77777777" w:rsidR="00A17D35" w:rsidRPr="00E370DE" w:rsidRDefault="00A17D35" w:rsidP="00DF0E6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 xml:space="preserve">Pożyczki te podlegają spłacie w terminach i ratach ustalonych przy ich przyznawaniu. </w:t>
      </w:r>
    </w:p>
    <w:p w14:paraId="02147257" w14:textId="3CCC3666" w:rsidR="00A17D35" w:rsidRPr="00E370DE" w:rsidRDefault="00A17D35" w:rsidP="00DF0E6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>Decyzje o wysokości pożyczek oraz warunkach i okresach ich spłacania podejmuje Zarząd</w:t>
      </w:r>
      <w:r w:rsidR="0063451C" w:rsidRPr="00E370DE">
        <w:rPr>
          <w:rFonts w:ascii="Times New Roman" w:hAnsi="Times New Roman" w:cs="Times New Roman"/>
        </w:rPr>
        <w:t xml:space="preserve"> KZP</w:t>
      </w:r>
      <w:r w:rsidRPr="00E370DE">
        <w:rPr>
          <w:rFonts w:ascii="Times New Roman" w:hAnsi="Times New Roman" w:cs="Times New Roman"/>
        </w:rPr>
        <w:t>, uwzględniając możliwości finansowe</w:t>
      </w:r>
      <w:r w:rsidR="00FB4A5F" w:rsidRPr="00E370DE">
        <w:rPr>
          <w:rFonts w:ascii="Times New Roman" w:hAnsi="Times New Roman" w:cs="Times New Roman"/>
        </w:rPr>
        <w:t xml:space="preserve"> </w:t>
      </w:r>
      <w:r w:rsidR="0063451C" w:rsidRPr="00E370DE">
        <w:rPr>
          <w:rFonts w:ascii="Times New Roman" w:hAnsi="Times New Roman" w:cs="Times New Roman"/>
        </w:rPr>
        <w:t>KZP</w:t>
      </w:r>
      <w:r w:rsidRPr="00E370DE">
        <w:rPr>
          <w:rFonts w:ascii="Times New Roman" w:hAnsi="Times New Roman" w:cs="Times New Roman"/>
        </w:rPr>
        <w:t xml:space="preserve">. Decyzje te są ogłaszane jako złączniki do niniejszego regulaminu. </w:t>
      </w:r>
    </w:p>
    <w:p w14:paraId="65732787" w14:textId="75E861AC" w:rsidR="00A17D35" w:rsidRPr="00E370DE" w:rsidRDefault="00A17D35" w:rsidP="00DF0E6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 xml:space="preserve">Członek </w:t>
      </w:r>
      <w:r w:rsidR="0063451C" w:rsidRPr="00E370DE">
        <w:rPr>
          <w:rFonts w:ascii="Times New Roman" w:hAnsi="Times New Roman" w:cs="Times New Roman"/>
        </w:rPr>
        <w:t>KZP</w:t>
      </w:r>
      <w:r w:rsidR="00392254" w:rsidRPr="00E370DE">
        <w:rPr>
          <w:rFonts w:ascii="Times New Roman" w:hAnsi="Times New Roman" w:cs="Times New Roman"/>
        </w:rPr>
        <w:t xml:space="preserve"> </w:t>
      </w:r>
      <w:r w:rsidRPr="00E370DE">
        <w:rPr>
          <w:rFonts w:ascii="Times New Roman" w:hAnsi="Times New Roman" w:cs="Times New Roman"/>
        </w:rPr>
        <w:t>chcący uzyskać pożyczkę na warunkach innych niż określone w załączniku, może w uzasadnionych przypadkach zwrócić się w tej sprawie z umotywowaną pisemną prośbą do Zarządu</w:t>
      </w:r>
      <w:r w:rsidR="0063451C" w:rsidRPr="00E370DE">
        <w:rPr>
          <w:rFonts w:ascii="Times New Roman" w:hAnsi="Times New Roman" w:cs="Times New Roman"/>
        </w:rPr>
        <w:t xml:space="preserve"> KZP</w:t>
      </w:r>
      <w:r w:rsidRPr="00E370DE">
        <w:rPr>
          <w:rFonts w:ascii="Times New Roman" w:hAnsi="Times New Roman" w:cs="Times New Roman"/>
        </w:rPr>
        <w:t>.</w:t>
      </w:r>
    </w:p>
    <w:p w14:paraId="0DC06188" w14:textId="47514510" w:rsidR="00A17D35" w:rsidRPr="00E370DE" w:rsidRDefault="00A17D35" w:rsidP="00A17D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70DE">
        <w:rPr>
          <w:rFonts w:ascii="Times New Roman" w:hAnsi="Times New Roman" w:cs="Times New Roman"/>
          <w:b/>
          <w:bCs/>
          <w:sz w:val="28"/>
          <w:szCs w:val="28"/>
        </w:rPr>
        <w:t>II. Sk</w:t>
      </w:r>
      <w:r w:rsidR="0063451C" w:rsidRPr="00E370DE">
        <w:rPr>
          <w:rFonts w:ascii="Times New Roman" w:hAnsi="Times New Roman" w:cs="Times New Roman"/>
          <w:b/>
          <w:bCs/>
          <w:sz w:val="28"/>
          <w:szCs w:val="28"/>
        </w:rPr>
        <w:t>ł</w:t>
      </w:r>
      <w:r w:rsidRPr="00E370DE">
        <w:rPr>
          <w:rFonts w:ascii="Times New Roman" w:hAnsi="Times New Roman" w:cs="Times New Roman"/>
          <w:b/>
          <w:bCs/>
          <w:sz w:val="28"/>
          <w:szCs w:val="28"/>
        </w:rPr>
        <w:t xml:space="preserve">adanie wniosków o udzielenie pożyczki </w:t>
      </w:r>
    </w:p>
    <w:p w14:paraId="286A4FB6" w14:textId="6E332103" w:rsidR="00A17D35" w:rsidRPr="00E370DE" w:rsidRDefault="00A17D35" w:rsidP="00DF0E6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>Wniosek o udzielenie pożyczki powinien być złożony na właściwym formularzu (dostępnym na stronie internetowej i w sekretariacie</w:t>
      </w:r>
      <w:r w:rsidR="0063451C" w:rsidRPr="00E370DE">
        <w:rPr>
          <w:rFonts w:ascii="Times New Roman" w:hAnsi="Times New Roman" w:cs="Times New Roman"/>
        </w:rPr>
        <w:t xml:space="preserve"> KZP</w:t>
      </w:r>
      <w:r w:rsidRPr="00E370DE">
        <w:rPr>
          <w:rFonts w:ascii="Times New Roman" w:hAnsi="Times New Roman" w:cs="Times New Roman"/>
        </w:rPr>
        <w:t xml:space="preserve">) i powinien zawierać: </w:t>
      </w:r>
    </w:p>
    <w:p w14:paraId="1180C087" w14:textId="77777777" w:rsidR="00A17D35" w:rsidRPr="00E370DE" w:rsidRDefault="00A17D35" w:rsidP="00DF0E62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 xml:space="preserve">kwotę wnioskowanej pożyczki, </w:t>
      </w:r>
    </w:p>
    <w:p w14:paraId="1366B27E" w14:textId="77777777" w:rsidR="00A17D35" w:rsidRPr="00E370DE" w:rsidRDefault="00A17D35" w:rsidP="00DF0E62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 xml:space="preserve">zobowiązanie spłaty, </w:t>
      </w:r>
    </w:p>
    <w:p w14:paraId="65DA4F22" w14:textId="1FF1F2AA" w:rsidR="00A17D35" w:rsidRPr="00E370DE" w:rsidRDefault="00A17D35" w:rsidP="00DF0E62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>zgodę na potrącanie spłat pożyczki z wynagrodzeń, z zasiłku chorobowego, zasiłku wychowawczego, a w razie skreślenia z listy członków</w:t>
      </w:r>
      <w:r w:rsidR="00FB4A5F" w:rsidRPr="00E370DE">
        <w:rPr>
          <w:rFonts w:ascii="Times New Roman" w:hAnsi="Times New Roman" w:cs="Times New Roman"/>
        </w:rPr>
        <w:t xml:space="preserve"> </w:t>
      </w:r>
      <w:r w:rsidR="0063451C" w:rsidRPr="00E370DE">
        <w:rPr>
          <w:rFonts w:ascii="Times New Roman" w:hAnsi="Times New Roman" w:cs="Times New Roman"/>
        </w:rPr>
        <w:t>KZP</w:t>
      </w:r>
      <w:r w:rsidRPr="00E370DE">
        <w:rPr>
          <w:rFonts w:ascii="Times New Roman" w:hAnsi="Times New Roman" w:cs="Times New Roman"/>
        </w:rPr>
        <w:t xml:space="preserve">, zgodę na natychmiastowe uregulowanie pozostałego do spłaty zadłużenia, </w:t>
      </w:r>
    </w:p>
    <w:p w14:paraId="031AB082" w14:textId="1E1A1010" w:rsidR="00A17D35" w:rsidRPr="00E370DE" w:rsidRDefault="00A17D35" w:rsidP="00DF0E62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>poręczenie jednego członka</w:t>
      </w:r>
      <w:r w:rsidR="0063451C" w:rsidRPr="00E370DE">
        <w:rPr>
          <w:rFonts w:ascii="Times New Roman" w:hAnsi="Times New Roman" w:cs="Times New Roman"/>
        </w:rPr>
        <w:t xml:space="preserve"> KZP</w:t>
      </w:r>
      <w:r w:rsidRPr="00E370DE">
        <w:rPr>
          <w:rFonts w:ascii="Times New Roman" w:hAnsi="Times New Roman" w:cs="Times New Roman"/>
        </w:rPr>
        <w:t xml:space="preserve">, jeżeli wnioskowana kwota pożyczki przewyższa wysokość wkładów pożyczkobiorcy nie przekracza dwukrotnej wysokości wkładów pożyczkobiorcy lub kwoty </w:t>
      </w:r>
      <w:r w:rsidR="0063451C" w:rsidRPr="00E370DE">
        <w:rPr>
          <w:rFonts w:ascii="Times New Roman" w:hAnsi="Times New Roman" w:cs="Times New Roman"/>
        </w:rPr>
        <w:t>1</w:t>
      </w:r>
      <w:r w:rsidRPr="00E370DE">
        <w:rPr>
          <w:rFonts w:ascii="Times New Roman" w:hAnsi="Times New Roman" w:cs="Times New Roman"/>
        </w:rPr>
        <w:t xml:space="preserve">8.000,00 zł, </w:t>
      </w:r>
    </w:p>
    <w:p w14:paraId="31F226F2" w14:textId="2734B275" w:rsidR="00A17D35" w:rsidRPr="00E370DE" w:rsidRDefault="00A17D35" w:rsidP="00DF0E62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>poręczenie dwóch członków</w:t>
      </w:r>
      <w:r w:rsidR="0063451C" w:rsidRPr="00E370DE">
        <w:rPr>
          <w:rFonts w:ascii="Times New Roman" w:hAnsi="Times New Roman" w:cs="Times New Roman"/>
        </w:rPr>
        <w:t xml:space="preserve"> KZP</w:t>
      </w:r>
      <w:r w:rsidRPr="00E370DE">
        <w:rPr>
          <w:rFonts w:ascii="Times New Roman" w:hAnsi="Times New Roman" w:cs="Times New Roman"/>
        </w:rPr>
        <w:t xml:space="preserve">, jeżeli wnioskowana kwota pożyczki przewyższa dwukrotną wysokość wkładów pożyczkobiorcy lub przekracza kwotę </w:t>
      </w:r>
      <w:r w:rsidR="0063451C" w:rsidRPr="00E370DE">
        <w:rPr>
          <w:rFonts w:ascii="Times New Roman" w:hAnsi="Times New Roman" w:cs="Times New Roman"/>
        </w:rPr>
        <w:t>1</w:t>
      </w:r>
      <w:r w:rsidRPr="00E370DE">
        <w:rPr>
          <w:rFonts w:ascii="Times New Roman" w:hAnsi="Times New Roman" w:cs="Times New Roman"/>
        </w:rPr>
        <w:t xml:space="preserve">8.000,00 zł. </w:t>
      </w:r>
    </w:p>
    <w:p w14:paraId="31CCE2D7" w14:textId="328D9AC5" w:rsidR="00A17D35" w:rsidRPr="00E370DE" w:rsidRDefault="00A17D35" w:rsidP="00DF0E6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 xml:space="preserve">Poręczyciele obowiązani są wyrazić zgodę na </w:t>
      </w:r>
      <w:r w:rsidR="00DF0E62" w:rsidRPr="00E370DE">
        <w:rPr>
          <w:rFonts w:ascii="Times New Roman" w:hAnsi="Times New Roman" w:cs="Times New Roman"/>
        </w:rPr>
        <w:t xml:space="preserve">potrącenie </w:t>
      </w:r>
      <w:r w:rsidRPr="00E370DE">
        <w:rPr>
          <w:rFonts w:ascii="Times New Roman" w:hAnsi="Times New Roman" w:cs="Times New Roman"/>
        </w:rPr>
        <w:t xml:space="preserve">z wynagrodzenia za </w:t>
      </w:r>
      <w:r w:rsidR="00DF0E62" w:rsidRPr="00E370DE">
        <w:rPr>
          <w:rFonts w:ascii="Times New Roman" w:hAnsi="Times New Roman" w:cs="Times New Roman"/>
        </w:rPr>
        <w:t>pracę</w:t>
      </w:r>
      <w:r w:rsidRPr="00E370DE">
        <w:rPr>
          <w:rFonts w:ascii="Times New Roman" w:hAnsi="Times New Roman" w:cs="Times New Roman"/>
        </w:rPr>
        <w:t xml:space="preserve">, zasiłku chorobowego i wychowawczego lub z własnych wkładów, poręczonej pożyczki w razie niespłacenia jej przez pożyczkobiorcę. </w:t>
      </w:r>
    </w:p>
    <w:p w14:paraId="1C27232E" w14:textId="7D7758AC" w:rsidR="00A17D35" w:rsidRPr="00E370DE" w:rsidRDefault="00A17D35" w:rsidP="00DF0E6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 xml:space="preserve">Członek </w:t>
      </w:r>
      <w:r w:rsidR="0063451C" w:rsidRPr="00E370DE">
        <w:rPr>
          <w:rFonts w:ascii="Times New Roman" w:hAnsi="Times New Roman" w:cs="Times New Roman"/>
        </w:rPr>
        <w:t xml:space="preserve">KZP </w:t>
      </w:r>
      <w:r w:rsidRPr="00E370DE">
        <w:rPr>
          <w:rFonts w:ascii="Times New Roman" w:hAnsi="Times New Roman" w:cs="Times New Roman"/>
        </w:rPr>
        <w:t xml:space="preserve">może być jednocześnie poręczycielem tylko dwóch pożyczek. </w:t>
      </w:r>
    </w:p>
    <w:p w14:paraId="247D63B8" w14:textId="59884067" w:rsidR="00A17D35" w:rsidRPr="00E370DE" w:rsidRDefault="00A17D35" w:rsidP="00DF0E6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>Poręczycielami nie mogą być członkowie Zarządu</w:t>
      </w:r>
      <w:r w:rsidR="0063451C" w:rsidRPr="00E370DE">
        <w:rPr>
          <w:rFonts w:ascii="Times New Roman" w:hAnsi="Times New Roman" w:cs="Times New Roman"/>
        </w:rPr>
        <w:t xml:space="preserve"> KZP</w:t>
      </w:r>
      <w:r w:rsidRPr="00E370DE">
        <w:rPr>
          <w:rFonts w:ascii="Times New Roman" w:hAnsi="Times New Roman" w:cs="Times New Roman"/>
        </w:rPr>
        <w:t>, Komisji Rewizyjnej, pracownicy w okresie wypowiedzenia stosunku pracy lub bezpłatnego urlopu oraz osoby prowadzące księgowość</w:t>
      </w:r>
      <w:r w:rsidR="00FB4A5F" w:rsidRPr="00E370DE">
        <w:rPr>
          <w:rFonts w:ascii="Times New Roman" w:hAnsi="Times New Roman" w:cs="Times New Roman"/>
        </w:rPr>
        <w:t xml:space="preserve"> </w:t>
      </w:r>
      <w:r w:rsidR="0063451C" w:rsidRPr="00E370DE">
        <w:rPr>
          <w:rFonts w:ascii="Times New Roman" w:hAnsi="Times New Roman" w:cs="Times New Roman"/>
        </w:rPr>
        <w:t>KZP</w:t>
      </w:r>
      <w:r w:rsidRPr="00E370DE">
        <w:rPr>
          <w:rFonts w:ascii="Times New Roman" w:hAnsi="Times New Roman" w:cs="Times New Roman"/>
        </w:rPr>
        <w:t xml:space="preserve">. </w:t>
      </w:r>
    </w:p>
    <w:p w14:paraId="796752AC" w14:textId="6384EE9A" w:rsidR="00A17D35" w:rsidRPr="00E370DE" w:rsidRDefault="00A17D35" w:rsidP="00DF0E6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 xml:space="preserve">Wnioski o pożyczkę można </w:t>
      </w:r>
      <w:r w:rsidR="00DF0E62" w:rsidRPr="00E370DE">
        <w:rPr>
          <w:rFonts w:ascii="Times New Roman" w:hAnsi="Times New Roman" w:cs="Times New Roman"/>
        </w:rPr>
        <w:t xml:space="preserve">składać </w:t>
      </w:r>
      <w:r w:rsidRPr="00E370DE">
        <w:rPr>
          <w:rFonts w:ascii="Times New Roman" w:hAnsi="Times New Roman" w:cs="Times New Roman"/>
        </w:rPr>
        <w:t xml:space="preserve">do ostatniego dnia miesiąca poprzedzającego miesiąc, w którym ma być przyznana pożyczka. </w:t>
      </w:r>
    </w:p>
    <w:p w14:paraId="7EBB1F2B" w14:textId="77777777" w:rsidR="00A17D35" w:rsidRPr="00E370DE" w:rsidRDefault="00A17D35" w:rsidP="00A17D35">
      <w:pPr>
        <w:pStyle w:val="Akapitzlist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E370D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III. Tryb przyznawania i wypłat pożyczek </w:t>
      </w:r>
    </w:p>
    <w:p w14:paraId="6BA7A7DC" w14:textId="79E454F4" w:rsidR="00A17D35" w:rsidRPr="00E370DE" w:rsidRDefault="00A17D35" w:rsidP="00DF0E6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 xml:space="preserve">Pożyczka może być przyznana po zakończeniu spłaty poprzedniej pożyczki. Odstępstwo od tej zasady wymaga postępowania przedstawionego w pkt. I.4. </w:t>
      </w:r>
    </w:p>
    <w:p w14:paraId="19DF8ADA" w14:textId="6CEB768E" w:rsidR="00A17D35" w:rsidRPr="00E370DE" w:rsidRDefault="00A17D35" w:rsidP="00DF0E6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 xml:space="preserve">Zarząd podejmuje decyzje o przyznanych w danym miesiącu pożyczkach nie później niż do </w:t>
      </w:r>
      <w:r w:rsidR="0063451C" w:rsidRPr="00E370DE">
        <w:rPr>
          <w:rFonts w:ascii="Times New Roman" w:hAnsi="Times New Roman" w:cs="Times New Roman"/>
        </w:rPr>
        <w:t>15</w:t>
      </w:r>
      <w:r w:rsidRPr="00E370DE">
        <w:rPr>
          <w:rFonts w:ascii="Times New Roman" w:hAnsi="Times New Roman" w:cs="Times New Roman"/>
        </w:rPr>
        <w:t xml:space="preserve">-tego dnia każdego miesiąca. </w:t>
      </w:r>
    </w:p>
    <w:p w14:paraId="2FDE7E46" w14:textId="20300F2A" w:rsidR="00A17D35" w:rsidRPr="00E370DE" w:rsidRDefault="00A17D35" w:rsidP="00DF0E6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 xml:space="preserve">Przy podejmowaniu decyzji o udzieleniu pożyczki, zarząd </w:t>
      </w:r>
      <w:r w:rsidR="0063451C" w:rsidRPr="00E370DE">
        <w:rPr>
          <w:rFonts w:ascii="Times New Roman" w:hAnsi="Times New Roman" w:cs="Times New Roman"/>
        </w:rPr>
        <w:t>KZP</w:t>
      </w:r>
      <w:r w:rsidR="00FB4A5F" w:rsidRPr="00E370DE">
        <w:rPr>
          <w:rFonts w:ascii="Times New Roman" w:hAnsi="Times New Roman" w:cs="Times New Roman"/>
        </w:rPr>
        <w:t xml:space="preserve"> </w:t>
      </w:r>
      <w:r w:rsidRPr="00E370DE">
        <w:rPr>
          <w:rFonts w:ascii="Times New Roman" w:hAnsi="Times New Roman" w:cs="Times New Roman"/>
        </w:rPr>
        <w:t xml:space="preserve">obowiązany jest uwzględnić: </w:t>
      </w:r>
    </w:p>
    <w:p w14:paraId="059F1C4C" w14:textId="77777777" w:rsidR="00A17D35" w:rsidRPr="00E370DE" w:rsidRDefault="00A17D35" w:rsidP="00DF0E62">
      <w:pPr>
        <w:pStyle w:val="Akapitzlist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 xml:space="preserve"> wysokość wkładów na koncie osobistym członka, </w:t>
      </w:r>
    </w:p>
    <w:p w14:paraId="440D536B" w14:textId="77777777" w:rsidR="00A17D35" w:rsidRPr="00E370DE" w:rsidRDefault="00A17D35" w:rsidP="00DF0E62">
      <w:pPr>
        <w:pStyle w:val="Akapitzlist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 xml:space="preserve">datę spłaty ostatniej pożyczki, </w:t>
      </w:r>
    </w:p>
    <w:p w14:paraId="4E461878" w14:textId="77777777" w:rsidR="00A17D35" w:rsidRPr="00E370DE" w:rsidRDefault="00A17D35" w:rsidP="00DF0E62">
      <w:pPr>
        <w:pStyle w:val="Akapitzlist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 xml:space="preserve">wywiązywanie się pożyczkobiorcy z obowiązków spłat poprzednio uzyskanych pożyczek. </w:t>
      </w:r>
    </w:p>
    <w:p w14:paraId="7225A34F" w14:textId="77777777" w:rsidR="00A17D35" w:rsidRPr="00E370DE" w:rsidRDefault="00A17D35" w:rsidP="00DF0E6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 xml:space="preserve">Po zapoznaniu się z wnioskami, uwzględniając możliwości finansowe Kasy oraz zasady przedstawione w załączniku do regulaminu, Zarząd ustala kwotę pożyczki, termin rozpoczęcia spłaty oraz liczbę i wysokość rat. Decyzja o udzieleniu pożyczki wymaga podpisu trzech członków Zarządu. </w:t>
      </w:r>
    </w:p>
    <w:p w14:paraId="28F7073C" w14:textId="07235E5B" w:rsidR="00A17D35" w:rsidRPr="00E370DE" w:rsidRDefault="00A17D35" w:rsidP="00DF0E6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>Wypłata pożyczek następuje w połowie miesiąca, nie później niż do dwudziestego dnia miesiąca, w sposób wskazany we wniosku (przelewem lub</w:t>
      </w:r>
      <w:r w:rsidR="0063451C" w:rsidRPr="00E370DE">
        <w:rPr>
          <w:rFonts w:ascii="Times New Roman" w:hAnsi="Times New Roman" w:cs="Times New Roman"/>
        </w:rPr>
        <w:t xml:space="preserve"> </w:t>
      </w:r>
      <w:r w:rsidR="00FB4A5F" w:rsidRPr="00E370DE">
        <w:rPr>
          <w:rFonts w:ascii="Times New Roman" w:hAnsi="Times New Roman" w:cs="Times New Roman"/>
        </w:rPr>
        <w:t xml:space="preserve">na podstawie zlecenia </w:t>
      </w:r>
      <w:r w:rsidR="0063451C" w:rsidRPr="00E370DE">
        <w:rPr>
          <w:rFonts w:ascii="Times New Roman" w:hAnsi="Times New Roman" w:cs="Times New Roman"/>
        </w:rPr>
        <w:t xml:space="preserve">wypłaty </w:t>
      </w:r>
      <w:r w:rsidR="00FB4A5F" w:rsidRPr="00E370DE">
        <w:rPr>
          <w:rFonts w:ascii="Times New Roman" w:hAnsi="Times New Roman" w:cs="Times New Roman"/>
        </w:rPr>
        <w:t>środków pieniężnych w oddziale banku</w:t>
      </w:r>
      <w:proofErr w:type="gramStart"/>
      <w:r w:rsidRPr="00E370DE">
        <w:rPr>
          <w:rFonts w:ascii="Times New Roman" w:hAnsi="Times New Roman" w:cs="Times New Roman"/>
        </w:rPr>
        <w:t>) .</w:t>
      </w:r>
      <w:proofErr w:type="gramEnd"/>
      <w:r w:rsidRPr="00E370DE">
        <w:rPr>
          <w:rFonts w:ascii="Times New Roman" w:hAnsi="Times New Roman" w:cs="Times New Roman"/>
        </w:rPr>
        <w:t xml:space="preserve"> </w:t>
      </w:r>
    </w:p>
    <w:p w14:paraId="27DD5440" w14:textId="0E3875AD" w:rsidR="00A17D35" w:rsidRPr="00E370DE" w:rsidRDefault="00A17D35" w:rsidP="00DF0E6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 xml:space="preserve">Nieodebranie </w:t>
      </w:r>
      <w:r w:rsidR="00FB4A5F" w:rsidRPr="00E370DE">
        <w:rPr>
          <w:rFonts w:ascii="Times New Roman" w:hAnsi="Times New Roman" w:cs="Times New Roman"/>
        </w:rPr>
        <w:t xml:space="preserve">środków pieniężnych w oddziale banku </w:t>
      </w:r>
      <w:r w:rsidRPr="00E370DE">
        <w:rPr>
          <w:rFonts w:ascii="Times New Roman" w:hAnsi="Times New Roman" w:cs="Times New Roman"/>
        </w:rPr>
        <w:t xml:space="preserve">będzie skutkowało anulowaniem pożyczki po upływie 10 dni od jej przyznania. </w:t>
      </w:r>
    </w:p>
    <w:p w14:paraId="70F5F1B7" w14:textId="27071BDB" w:rsidR="00A17D35" w:rsidRPr="00E370DE" w:rsidRDefault="00A17D35" w:rsidP="00DF0E6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 xml:space="preserve">Jeżeli możliwości finansowe </w:t>
      </w:r>
      <w:r w:rsidR="00FB4A5F" w:rsidRPr="00E370DE">
        <w:rPr>
          <w:rFonts w:ascii="Times New Roman" w:hAnsi="Times New Roman" w:cs="Times New Roman"/>
        </w:rPr>
        <w:t xml:space="preserve">KZP </w:t>
      </w:r>
      <w:r w:rsidRPr="00E370DE">
        <w:rPr>
          <w:rFonts w:ascii="Times New Roman" w:hAnsi="Times New Roman" w:cs="Times New Roman"/>
        </w:rPr>
        <w:t xml:space="preserve">nie pozwolą na przyznanie wszystkich wnioskowanych pożyczek, wnioski z nie przyznanymi pożyczkami przechodzą do rozpatrzenia w następnym miesiącu. </w:t>
      </w:r>
    </w:p>
    <w:p w14:paraId="2646EAD9" w14:textId="3CCA7FFD" w:rsidR="00A17D35" w:rsidRPr="00E370DE" w:rsidRDefault="00A17D35" w:rsidP="00DF0E6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 xml:space="preserve">Pożyczki, których kwota nie przekracza wysokości wkładów zgromadzonych na osobistym koncie wnioskodawcy mogą być </w:t>
      </w:r>
      <w:r w:rsidR="00841F76" w:rsidRPr="00E370DE">
        <w:rPr>
          <w:rFonts w:ascii="Times New Roman" w:hAnsi="Times New Roman" w:cs="Times New Roman"/>
        </w:rPr>
        <w:t>przyznane w miesiącu złożenia wniosku.</w:t>
      </w:r>
    </w:p>
    <w:p w14:paraId="09AC59EE" w14:textId="77777777" w:rsidR="00A17D35" w:rsidRPr="00E370DE" w:rsidRDefault="00A17D35" w:rsidP="00A17D35">
      <w:pPr>
        <w:pStyle w:val="Akapitzlist"/>
        <w:rPr>
          <w:rFonts w:ascii="Times New Roman" w:hAnsi="Times New Roman" w:cs="Times New Roman"/>
        </w:rPr>
      </w:pPr>
    </w:p>
    <w:p w14:paraId="3402C3CC" w14:textId="77777777" w:rsidR="00A17D35" w:rsidRPr="00E370DE" w:rsidRDefault="00A17D35" w:rsidP="00A17D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70DE">
        <w:rPr>
          <w:rFonts w:ascii="Times New Roman" w:hAnsi="Times New Roman" w:cs="Times New Roman"/>
          <w:b/>
          <w:bCs/>
          <w:sz w:val="28"/>
          <w:szCs w:val="28"/>
        </w:rPr>
        <w:t xml:space="preserve">IV. Spłata pożyczek </w:t>
      </w:r>
    </w:p>
    <w:p w14:paraId="691E35C2" w14:textId="77777777" w:rsidR="00A17D35" w:rsidRPr="00E370DE" w:rsidRDefault="00A17D35" w:rsidP="00DF0E6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 xml:space="preserve">Spłaty pożyczek powinny być dokonywane regularnie co miesiąc w wysokościach ustalonych przez Zarząd przy udzielaniu pożyczki. </w:t>
      </w:r>
    </w:p>
    <w:p w14:paraId="47014CB6" w14:textId="37715180" w:rsidR="00A17D35" w:rsidRPr="00E370DE" w:rsidRDefault="00A17D35" w:rsidP="00DF0E6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 xml:space="preserve">Spłaty pożyczek powinny być dokonywane przez </w:t>
      </w:r>
      <w:r w:rsidR="00DF0E62" w:rsidRPr="00E370DE">
        <w:rPr>
          <w:rFonts w:ascii="Times New Roman" w:hAnsi="Times New Roman" w:cs="Times New Roman"/>
        </w:rPr>
        <w:t xml:space="preserve">potrącenie </w:t>
      </w:r>
      <w:r w:rsidRPr="00E370DE">
        <w:rPr>
          <w:rFonts w:ascii="Times New Roman" w:hAnsi="Times New Roman" w:cs="Times New Roman"/>
        </w:rPr>
        <w:t xml:space="preserve">ustalonych rat z wynagrodzeń </w:t>
      </w:r>
      <w:proofErr w:type="gramStart"/>
      <w:r w:rsidRPr="00E370DE">
        <w:rPr>
          <w:rFonts w:ascii="Times New Roman" w:hAnsi="Times New Roman" w:cs="Times New Roman"/>
        </w:rPr>
        <w:t>członka,</w:t>
      </w:r>
      <w:proofErr w:type="gramEnd"/>
      <w:r w:rsidRPr="00E370DE">
        <w:rPr>
          <w:rFonts w:ascii="Times New Roman" w:hAnsi="Times New Roman" w:cs="Times New Roman"/>
        </w:rPr>
        <w:t xml:space="preserve"> oraz z zasiłków chorobowych bądź wychowawczych. </w:t>
      </w:r>
    </w:p>
    <w:p w14:paraId="17E8B7EA" w14:textId="2BC776E2" w:rsidR="00A17D35" w:rsidRPr="00E370DE" w:rsidRDefault="00A17D35" w:rsidP="00DF0E6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 xml:space="preserve">W przypadku niemożliwości spłaty zgodnie z punktem IV.2., pożyczkobiorca jest zobowiązany do wpłaty należnych kwot na rachunek bankowy </w:t>
      </w:r>
      <w:proofErr w:type="gramStart"/>
      <w:r w:rsidR="002C0E07" w:rsidRPr="00E370DE">
        <w:rPr>
          <w:rFonts w:ascii="Times New Roman" w:hAnsi="Times New Roman" w:cs="Times New Roman"/>
        </w:rPr>
        <w:t>KZP</w:t>
      </w:r>
      <w:r w:rsidRPr="00E370DE">
        <w:rPr>
          <w:rFonts w:ascii="Times New Roman" w:hAnsi="Times New Roman" w:cs="Times New Roman"/>
        </w:rPr>
        <w:t>(</w:t>
      </w:r>
      <w:proofErr w:type="gramEnd"/>
      <w:r w:rsidRPr="00E370DE">
        <w:rPr>
          <w:rFonts w:ascii="Times New Roman" w:hAnsi="Times New Roman" w:cs="Times New Roman"/>
        </w:rPr>
        <w:t xml:space="preserve">dotyczy to w szczególności emerytów i rencistów). </w:t>
      </w:r>
    </w:p>
    <w:p w14:paraId="55E43EA9" w14:textId="19E45E71" w:rsidR="00A17D35" w:rsidRPr="00E370DE" w:rsidRDefault="00A17D35" w:rsidP="00DF0E6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 xml:space="preserve">W uzasadnionych przypadkach (choroba w rodzinie lub inne zdarzenie losowe), Zarząd </w:t>
      </w:r>
      <w:r w:rsidR="002C0E07" w:rsidRPr="00E370DE">
        <w:rPr>
          <w:rFonts w:ascii="Times New Roman" w:hAnsi="Times New Roman" w:cs="Times New Roman"/>
        </w:rPr>
        <w:t xml:space="preserve">KZP </w:t>
      </w:r>
      <w:r w:rsidRPr="00E370DE">
        <w:rPr>
          <w:rFonts w:ascii="Times New Roman" w:hAnsi="Times New Roman" w:cs="Times New Roman"/>
        </w:rPr>
        <w:t xml:space="preserve">może na wniosek pożyczkobiorcy odłożyć spłatę pożyczki na pewien okres lub rozłożyć ją na większą ilość rat. Maksymalny okres spłaty pożyczki nie powinien przekroczyć okresu </w:t>
      </w:r>
      <w:r w:rsidR="002C0E07" w:rsidRPr="00E370DE">
        <w:rPr>
          <w:rFonts w:ascii="Times New Roman" w:hAnsi="Times New Roman" w:cs="Times New Roman"/>
        </w:rPr>
        <w:t>36</w:t>
      </w:r>
      <w:r w:rsidRPr="00E370DE">
        <w:rPr>
          <w:rFonts w:ascii="Times New Roman" w:hAnsi="Times New Roman" w:cs="Times New Roman"/>
        </w:rPr>
        <w:t xml:space="preserve"> miesięcy od momentu jej przyznania.</w:t>
      </w:r>
    </w:p>
    <w:p w14:paraId="3044AB25" w14:textId="745BD33D" w:rsidR="00A17D35" w:rsidRPr="00E370DE" w:rsidRDefault="00A17D35" w:rsidP="00DF0E6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 xml:space="preserve">W przypadku niedokonania spłaty w wyznaczonym terminie, Zarząd </w:t>
      </w:r>
      <w:r w:rsidR="002C0E07" w:rsidRPr="00E370DE">
        <w:rPr>
          <w:rFonts w:ascii="Times New Roman" w:hAnsi="Times New Roman" w:cs="Times New Roman"/>
        </w:rPr>
        <w:t xml:space="preserve">KZP </w:t>
      </w:r>
      <w:r w:rsidRPr="00E370DE">
        <w:rPr>
          <w:rFonts w:ascii="Times New Roman" w:hAnsi="Times New Roman" w:cs="Times New Roman"/>
        </w:rPr>
        <w:t xml:space="preserve">ma prawo pokryć to zadłużenie w pierwszej kolejności z wkładów pożyczkobiorcy a po ich wyczerpaniu pozostały częścią zadłużenia Zarząd obciąża solidarnie odpowiedzialnych poręczycieli, wzywając ich do spłaty zadłużenia w terminach obowiązujących </w:t>
      </w:r>
      <w:r w:rsidRPr="00E370DE">
        <w:rPr>
          <w:rFonts w:ascii="Times New Roman" w:hAnsi="Times New Roman" w:cs="Times New Roman"/>
        </w:rPr>
        <w:lastRenderedPageBreak/>
        <w:t xml:space="preserve">pożyczkobiorcę. Jeżeli poręczyciele nie spłacą w tym terminie zadłużenia, Zarząd </w:t>
      </w:r>
      <w:r w:rsidR="002C0E07" w:rsidRPr="00E370DE">
        <w:rPr>
          <w:rFonts w:ascii="Times New Roman" w:hAnsi="Times New Roman" w:cs="Times New Roman"/>
        </w:rPr>
        <w:t xml:space="preserve">KZP </w:t>
      </w:r>
      <w:r w:rsidRPr="00E370DE">
        <w:rPr>
          <w:rFonts w:ascii="Times New Roman" w:hAnsi="Times New Roman" w:cs="Times New Roman"/>
        </w:rPr>
        <w:t xml:space="preserve">ma prawo pokryć zadłużenie z wkładów poręczycieli. </w:t>
      </w:r>
    </w:p>
    <w:p w14:paraId="5566646F" w14:textId="581F29DD" w:rsidR="00A17D35" w:rsidRPr="00E370DE" w:rsidRDefault="00A17D35" w:rsidP="00DF0E6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>W przypadku śmierci członka</w:t>
      </w:r>
      <w:r w:rsidR="00037A35" w:rsidRPr="00E370DE">
        <w:rPr>
          <w:rFonts w:ascii="Times New Roman" w:hAnsi="Times New Roman" w:cs="Times New Roman"/>
        </w:rPr>
        <w:t xml:space="preserve"> </w:t>
      </w:r>
      <w:r w:rsidR="002C0E07" w:rsidRPr="00E370DE">
        <w:rPr>
          <w:rFonts w:ascii="Times New Roman" w:hAnsi="Times New Roman" w:cs="Times New Roman"/>
        </w:rPr>
        <w:t>KZP</w:t>
      </w:r>
      <w:r w:rsidRPr="00E370DE">
        <w:rPr>
          <w:rFonts w:ascii="Times New Roman" w:hAnsi="Times New Roman" w:cs="Times New Roman"/>
        </w:rPr>
        <w:t xml:space="preserve">, jego zadłużenie nie podlega spłacie przez poręczycieli. Zadłużenie to po umniejszeniu o wkłady członka winno być umorzone, a kwota umorzenia powinna być pokryta z funduszu rezerwowego. </w:t>
      </w:r>
    </w:p>
    <w:p w14:paraId="5427E6CA" w14:textId="53674369" w:rsidR="00A17D35" w:rsidRPr="00E370DE" w:rsidRDefault="00A17D35" w:rsidP="00DF0E6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 xml:space="preserve">W razie konieczności wniesienia do sądu sprawy z powodu niespłacenia pożyczki przez pożyczkobiorcę lub poręczycieli, interesy </w:t>
      </w:r>
      <w:r w:rsidR="002C0E07" w:rsidRPr="00E370DE">
        <w:rPr>
          <w:rFonts w:ascii="Times New Roman" w:hAnsi="Times New Roman" w:cs="Times New Roman"/>
        </w:rPr>
        <w:t xml:space="preserve">KZP </w:t>
      </w:r>
      <w:r w:rsidRPr="00E370DE">
        <w:rPr>
          <w:rFonts w:ascii="Times New Roman" w:hAnsi="Times New Roman" w:cs="Times New Roman"/>
        </w:rPr>
        <w:t xml:space="preserve">reprezentuje członek zarządu </w:t>
      </w:r>
      <w:r w:rsidR="002C0E07" w:rsidRPr="00E370DE">
        <w:rPr>
          <w:rFonts w:ascii="Times New Roman" w:hAnsi="Times New Roman" w:cs="Times New Roman"/>
        </w:rPr>
        <w:t xml:space="preserve">KZP </w:t>
      </w:r>
      <w:r w:rsidRPr="00E370DE">
        <w:rPr>
          <w:rFonts w:ascii="Times New Roman" w:hAnsi="Times New Roman" w:cs="Times New Roman"/>
        </w:rPr>
        <w:t xml:space="preserve">lub inna upoważniona przez Zarząd osoba. </w:t>
      </w:r>
    </w:p>
    <w:p w14:paraId="19CDC5E0" w14:textId="77777777" w:rsidR="00A17D35" w:rsidRPr="00E370DE" w:rsidRDefault="00A17D35" w:rsidP="00A17D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70DE">
        <w:rPr>
          <w:rFonts w:ascii="Times New Roman" w:hAnsi="Times New Roman" w:cs="Times New Roman"/>
          <w:b/>
          <w:bCs/>
          <w:sz w:val="28"/>
          <w:szCs w:val="28"/>
        </w:rPr>
        <w:t xml:space="preserve">V. Postanowienia końcowe. </w:t>
      </w:r>
    </w:p>
    <w:p w14:paraId="062CEAD6" w14:textId="4EAF4BBB" w:rsidR="00A17D35" w:rsidRPr="00E370DE" w:rsidRDefault="00A17D35" w:rsidP="00DF0E6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 xml:space="preserve">Regulamin powyższy uchwaliło Walne Zebranie Delegatów KZP </w:t>
      </w:r>
      <w:r w:rsidR="00392254" w:rsidRPr="00E370DE">
        <w:rPr>
          <w:rFonts w:ascii="Times New Roman" w:hAnsi="Times New Roman" w:cs="Times New Roman"/>
        </w:rPr>
        <w:t>w</w:t>
      </w:r>
      <w:r w:rsidRPr="00E370DE">
        <w:rPr>
          <w:rFonts w:ascii="Times New Roman" w:hAnsi="Times New Roman" w:cs="Times New Roman"/>
        </w:rPr>
        <w:t xml:space="preserve"> Politechnice Wrocławskiej w dniu </w:t>
      </w:r>
      <w:r w:rsidR="002C0E07" w:rsidRPr="00E370DE">
        <w:rPr>
          <w:rFonts w:ascii="Times New Roman" w:hAnsi="Times New Roman" w:cs="Times New Roman"/>
        </w:rPr>
        <w:t xml:space="preserve">17.06.2026 </w:t>
      </w:r>
      <w:r w:rsidRPr="00E370DE">
        <w:rPr>
          <w:rFonts w:ascii="Times New Roman" w:hAnsi="Times New Roman" w:cs="Times New Roman"/>
        </w:rPr>
        <w:t xml:space="preserve">r. </w:t>
      </w:r>
    </w:p>
    <w:p w14:paraId="0439B9A9" w14:textId="77777777" w:rsidR="00A17D35" w:rsidRPr="00E370DE" w:rsidRDefault="00A17D35" w:rsidP="00DF0E6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70DE">
        <w:rPr>
          <w:rFonts w:ascii="Times New Roman" w:hAnsi="Times New Roman" w:cs="Times New Roman"/>
        </w:rPr>
        <w:t>Regulamin wchodzi w życie z dniem uchwalenia.</w:t>
      </w:r>
    </w:p>
    <w:p w14:paraId="3594386D" w14:textId="77777777" w:rsidR="00A17D35" w:rsidRPr="00AF7CEA" w:rsidRDefault="00A17D35" w:rsidP="00A17D35">
      <w:pPr>
        <w:pStyle w:val="Akapitzlist"/>
        <w:rPr>
          <w:rFonts w:ascii="Times New Roman" w:hAnsi="Times New Roman" w:cs="Times New Roman"/>
        </w:rPr>
      </w:pPr>
    </w:p>
    <w:p w14:paraId="79DCD2E2" w14:textId="77777777" w:rsidR="00A17D35" w:rsidRDefault="00A17D35"/>
    <w:sectPr w:rsidR="00A17D35" w:rsidSect="00A17D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73303" w14:textId="77777777" w:rsidR="00635383" w:rsidRDefault="00635383" w:rsidP="00DF0E62">
      <w:pPr>
        <w:spacing w:after="0" w:line="240" w:lineRule="auto"/>
      </w:pPr>
      <w:r>
        <w:separator/>
      </w:r>
    </w:p>
  </w:endnote>
  <w:endnote w:type="continuationSeparator" w:id="0">
    <w:p w14:paraId="76477603" w14:textId="77777777" w:rsidR="00635383" w:rsidRDefault="00635383" w:rsidP="00DF0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82615" w14:textId="77777777" w:rsidR="00392254" w:rsidRDefault="003922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752795"/>
      <w:docPartObj>
        <w:docPartGallery w:val="Page Numbers (Bottom of Page)"/>
        <w:docPartUnique/>
      </w:docPartObj>
    </w:sdtPr>
    <w:sdtContent>
      <w:p w14:paraId="23D3F12E" w14:textId="25F83B94" w:rsidR="00392254" w:rsidRDefault="0039225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0C0420" w14:textId="77777777" w:rsidR="00392254" w:rsidRDefault="0039225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9F491" w14:textId="77777777" w:rsidR="00392254" w:rsidRDefault="003922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7A913" w14:textId="77777777" w:rsidR="00635383" w:rsidRDefault="00635383" w:rsidP="00DF0E62">
      <w:pPr>
        <w:spacing w:after="0" w:line="240" w:lineRule="auto"/>
      </w:pPr>
      <w:r>
        <w:separator/>
      </w:r>
    </w:p>
  </w:footnote>
  <w:footnote w:type="continuationSeparator" w:id="0">
    <w:p w14:paraId="5E76C3B3" w14:textId="77777777" w:rsidR="00635383" w:rsidRDefault="00635383" w:rsidP="00DF0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C69C7" w14:textId="77777777" w:rsidR="00392254" w:rsidRDefault="003922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EDD0A" w14:textId="3C84544E" w:rsidR="00DF0E62" w:rsidRDefault="00C759C7" w:rsidP="00C759C7">
    <w:pPr>
      <w:pStyle w:val="Nagwek"/>
      <w:jc w:val="right"/>
    </w:pPr>
    <w:r>
      <w:t>Załącznik do uchwały WZD nr 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2D0A6" w14:textId="77777777" w:rsidR="00392254" w:rsidRDefault="003922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C05F5"/>
    <w:multiLevelType w:val="hybridMultilevel"/>
    <w:tmpl w:val="FB7A2B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D10DF0"/>
    <w:multiLevelType w:val="hybridMultilevel"/>
    <w:tmpl w:val="52F016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DD1500"/>
    <w:multiLevelType w:val="hybridMultilevel"/>
    <w:tmpl w:val="E034B6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490CC3"/>
    <w:multiLevelType w:val="hybridMultilevel"/>
    <w:tmpl w:val="85742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E8302A"/>
    <w:multiLevelType w:val="hybridMultilevel"/>
    <w:tmpl w:val="0150B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935395">
    <w:abstractNumId w:val="4"/>
  </w:num>
  <w:num w:numId="2" w16cid:durableId="2008941835">
    <w:abstractNumId w:val="0"/>
  </w:num>
  <w:num w:numId="3" w16cid:durableId="1213615488">
    <w:abstractNumId w:val="2"/>
  </w:num>
  <w:num w:numId="4" w16cid:durableId="681509912">
    <w:abstractNumId w:val="1"/>
  </w:num>
  <w:num w:numId="5" w16cid:durableId="420024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D35"/>
    <w:rsid w:val="00037A35"/>
    <w:rsid w:val="000B3A42"/>
    <w:rsid w:val="001E1AE0"/>
    <w:rsid w:val="002C0E07"/>
    <w:rsid w:val="00392254"/>
    <w:rsid w:val="003F40F5"/>
    <w:rsid w:val="00437DD4"/>
    <w:rsid w:val="0063451C"/>
    <w:rsid w:val="00635383"/>
    <w:rsid w:val="00841F76"/>
    <w:rsid w:val="008B7129"/>
    <w:rsid w:val="009415CD"/>
    <w:rsid w:val="009439AB"/>
    <w:rsid w:val="00A17D35"/>
    <w:rsid w:val="00AF28E0"/>
    <w:rsid w:val="00C759C7"/>
    <w:rsid w:val="00DF0E62"/>
    <w:rsid w:val="00E370DE"/>
    <w:rsid w:val="00F360BD"/>
    <w:rsid w:val="00FB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46581"/>
  <w15:chartTrackingRefBased/>
  <w15:docId w15:val="{EC2B8391-ABEE-4FD3-A4CD-8ADB8A90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7D35"/>
  </w:style>
  <w:style w:type="paragraph" w:styleId="Nagwek1">
    <w:name w:val="heading 1"/>
    <w:basedOn w:val="Normalny"/>
    <w:next w:val="Normalny"/>
    <w:link w:val="Nagwek1Znak"/>
    <w:uiPriority w:val="9"/>
    <w:qFormat/>
    <w:rsid w:val="00A17D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7D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7D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7D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7D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7D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7D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7D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7D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7D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7D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7D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7D3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7D3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7D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7D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7D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7D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7D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7D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7D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7D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7D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17D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17D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17D3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7D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7D3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7D35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7D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7D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17D35"/>
    <w:rPr>
      <w:sz w:val="20"/>
      <w:szCs w:val="20"/>
    </w:rPr>
  </w:style>
  <w:style w:type="paragraph" w:styleId="Poprawka">
    <w:name w:val="Revision"/>
    <w:hidden/>
    <w:uiPriority w:val="99"/>
    <w:semiHidden/>
    <w:rsid w:val="00A17D3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F0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0E62"/>
  </w:style>
  <w:style w:type="paragraph" w:styleId="Stopka">
    <w:name w:val="footer"/>
    <w:basedOn w:val="Normalny"/>
    <w:link w:val="StopkaZnak"/>
    <w:uiPriority w:val="99"/>
    <w:unhideWhenUsed/>
    <w:rsid w:val="00DF0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0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6DB7-DEFD-40FF-AFA0-3457C5E38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802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Jodź</dc:creator>
  <cp:keywords/>
  <dc:description/>
  <cp:lastModifiedBy>Kamil Jodź</cp:lastModifiedBy>
  <cp:revision>5</cp:revision>
  <cp:lastPrinted>2026-06-17T07:42:00Z</cp:lastPrinted>
  <dcterms:created xsi:type="dcterms:W3CDTF">2026-06-11T22:04:00Z</dcterms:created>
  <dcterms:modified xsi:type="dcterms:W3CDTF">2026-08-04T08:17:00Z</dcterms:modified>
</cp:coreProperties>
</file>